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E7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3556E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11559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="003E274F" w:rsidRPr="003E274F">
        <w:rPr>
          <w:u w:val="single"/>
        </w:rPr>
        <w:t xml:space="preserve"> </w:t>
      </w:r>
    </w:p>
    <w:p w:rsidR="00FA5D41" w:rsidRDefault="0072310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72310E">
        <w:rPr>
          <w:noProof/>
          <w:u w:val="single"/>
        </w:rPr>
        <w:drawing>
          <wp:inline distT="0" distB="0" distL="0" distR="0">
            <wp:extent cx="2914650" cy="451833"/>
            <wp:effectExtent l="0" t="0" r="0" b="0"/>
            <wp:docPr id="94" name="Object 8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1417638"/>
                      <a:chOff x="0" y="0"/>
                      <a:chExt cx="9144000" cy="1417638"/>
                    </a:xfrm>
                  </a:grpSpPr>
                  <a:sp>
                    <a:nvSpPr>
                      <a:cNvPr id="2050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417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800" dirty="0" smtClean="0">
                              <a:latin typeface="Book Antiqua" pitchFamily="18" charset="0"/>
                            </a:rPr>
                            <a:t>   The Depression of the 1930’s</a:t>
                          </a:r>
                          <a:endParaRPr lang="en-CA" sz="4800" dirty="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310E" w:rsidRDefault="0072310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72310E">
        <w:rPr>
          <w:noProof/>
          <w:u w:val="single"/>
        </w:rPr>
        <w:drawing>
          <wp:inline distT="0" distB="0" distL="0" distR="0">
            <wp:extent cx="3619500" cy="2581275"/>
            <wp:effectExtent l="0" t="0" r="0" b="0"/>
            <wp:docPr id="95" name="Object 8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26163"/>
                      <a:chOff x="0" y="0"/>
                      <a:chExt cx="9144000" cy="6126163"/>
                    </a:xfrm>
                  </a:grpSpPr>
                  <a:sp>
                    <a:nvSpPr>
                      <a:cNvPr id="307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371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600" smtClean="0">
                              <a:latin typeface="Book Antiqua" pitchFamily="18" charset="0"/>
                            </a:rPr>
                            <a:t>The Depression Sets In</a:t>
                          </a:r>
                          <a:endParaRPr lang="en-CA" sz="660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307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RB Bennett had just taken over as PM of Canada</a:t>
                          </a:r>
                        </a:p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Bennett promise to end unemployment</a:t>
                          </a:r>
                        </a:p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He would use tariffs to blast onto the world market </a:t>
                          </a:r>
                        </a:p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Spent 20 million on the provinces for make work projects</a:t>
                          </a:r>
                          <a:endParaRPr lang="en-CA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72310E" w:rsidRDefault="0072310E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 w:rsidRPr="0072310E">
        <w:rPr>
          <w:noProof/>
          <w:u w:val="single"/>
        </w:rPr>
        <w:drawing>
          <wp:inline distT="0" distB="0" distL="0" distR="0">
            <wp:extent cx="3695700" cy="2619375"/>
            <wp:effectExtent l="0" t="0" r="0" b="0"/>
            <wp:docPr id="96" name="Object 8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26163"/>
                      <a:chOff x="0" y="0"/>
                      <a:chExt cx="9144000" cy="6126163"/>
                    </a:xfrm>
                  </a:grpSpPr>
                  <a:sp>
                    <a:nvSpPr>
                      <a:cNvPr id="409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417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8000" smtClean="0">
                              <a:latin typeface="Book Antiqua" pitchFamily="18" charset="0"/>
                            </a:rPr>
                            <a:t>Depression Sets In</a:t>
                          </a:r>
                          <a:endParaRPr lang="en-CA" sz="800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mtClean="0">
                              <a:latin typeface="Book Antiqua" pitchFamily="18" charset="0"/>
                            </a:rPr>
                            <a:t>By 1933 the depression was worsening still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mtClean="0">
                              <a:latin typeface="Book Antiqua" pitchFamily="18" charset="0"/>
                            </a:rPr>
                            <a:t>Hundreds and thousands of farms and businesses were ruined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mtClean="0">
                              <a:latin typeface="Book Antiqua" pitchFamily="18" charset="0"/>
                            </a:rPr>
                            <a:t>Mines, mills and factories from coast to coast were shutting down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mtClean="0">
                              <a:latin typeface="Book Antiqua" pitchFamily="18" charset="0"/>
                            </a:rPr>
                            <a:t>A quarter of all Canadians were out of work </a:t>
                          </a:r>
                        </a:p>
                        <a:p>
                          <a:pPr eaLnBrk="1" fontAlgn="auto" hangingPunct="1">
                            <a:lnSpc>
                              <a:spcPct val="90000"/>
                            </a:lnSpc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mtClean="0">
                              <a:latin typeface="Book Antiqua" pitchFamily="18" charset="0"/>
                            </a:rPr>
                            <a:t>In 1928 farmers had purchased 17,000 tractors, in 1932, 832 were bought</a:t>
                          </a:r>
                          <a:endParaRPr lang="en-CA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515F6" w:rsidRDefault="000515F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11559E" w:rsidRPr="00D673F5" w:rsidRDefault="0011559E" w:rsidP="0011559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11559E" w:rsidRPr="00D673F5">
        <w:rPr>
          <w:u w:val="single"/>
        </w:rPr>
        <w:t>________________</w:t>
      </w:r>
      <w:r w:rsidR="0011559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766820" cy="3110865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458200" cy="6583362"/>
                      <a:chOff x="457200" y="274638"/>
                      <a:chExt cx="8458200" cy="6583362"/>
                    </a:xfrm>
                  </a:grpSpPr>
                  <a:sp>
                    <a:nvSpPr>
                      <a:cNvPr id="717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8800" smtClean="0">
                              <a:latin typeface="Book Antiqua" pitchFamily="18" charset="0"/>
                            </a:rPr>
                            <a:t>The railway</a:t>
                          </a:r>
                          <a:endParaRPr lang="en-CA" sz="880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8434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2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For Canada, railways had represented growth and development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In the 1930’s they represented despair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Thousands of men rode the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train back and forth across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Canada in search of work this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Is known as “Riding the Rods” 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Or “Riding the Rails”.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Transients were considered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bums or hobos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endParaRPr lang="en-CA" dirty="0" smtClean="0">
                            <a:solidFill>
                              <a:srgbClr val="660066"/>
                            </a:solidFill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7172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24600" y="3162300"/>
                        <a:ext cx="2590800" cy="3695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AB339F" w:rsidRDefault="00AB339F" w:rsidP="0011559E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C2DF919" wp14:editId="2AB9F712">
            <wp:extent cx="3895725" cy="29466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7" t="5483"/>
                    <a:stretch/>
                  </pic:blipFill>
                  <pic:spPr bwMode="auto">
                    <a:xfrm>
                      <a:off x="0" y="0"/>
                      <a:ext cx="3896266" cy="29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11559E" w:rsidRPr="00D673F5" w:rsidRDefault="0011559E" w:rsidP="0011559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11559E" w:rsidRPr="00D673F5">
        <w:rPr>
          <w:u w:val="single"/>
        </w:rPr>
        <w:t>________________</w:t>
      </w:r>
      <w:r w:rsidR="0011559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752850" cy="2590800"/>
            <wp:effectExtent l="0" t="0" r="0" b="0"/>
            <wp:docPr id="8" name="Object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188075"/>
                      <a:chOff x="0" y="0"/>
                      <a:chExt cx="9144000" cy="6188075"/>
                    </a:xfrm>
                  </a:grpSpPr>
                  <a:sp>
                    <a:nvSpPr>
                      <a:cNvPr id="9218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417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5400" smtClean="0">
                              <a:latin typeface="Book Antiqua" pitchFamily="18" charset="0"/>
                            </a:rPr>
                            <a:t>   Government Relief Camps</a:t>
                          </a:r>
                          <a:endParaRPr lang="en-CA" sz="540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0482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1447800"/>
                        <a:ext cx="8229600" cy="4708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fontScale="92500"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At first everyone welcomed the idea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The mood soon changed 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Liberals branded Bennett a dictator with Army run camps characterizing his rule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Some termed them slave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 camps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dirty="0" smtClean="0">
                              <a:latin typeface="Book Antiqua" pitchFamily="18" charset="0"/>
                            </a:rPr>
                            <a:t>Men felt like they were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being cheated of their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dirty="0" smtClean="0">
                              <a:latin typeface="Book Antiqua" pitchFamily="18" charset="0"/>
                            </a:rPr>
                            <a:t>  lives and working for no reason</a:t>
                          </a:r>
                          <a:endParaRPr lang="en-CA" dirty="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9220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681788" y="4724400"/>
                        <a:ext cx="1916112" cy="1463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57600" cy="3048000"/>
            <wp:effectExtent l="0" t="0" r="0" b="0"/>
            <wp:docPr id="7" name="Object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315075"/>
                      <a:chOff x="0" y="0"/>
                      <a:chExt cx="9144000" cy="6315075"/>
                    </a:xfrm>
                  </a:grpSpPr>
                  <a:sp>
                    <a:nvSpPr>
                      <a:cNvPr id="102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417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7200" smtClean="0">
                              <a:latin typeface="Book Antiqua" pitchFamily="18" charset="0"/>
                            </a:rPr>
                            <a:t>  On to Ottawa Trek</a:t>
                          </a:r>
                          <a:endParaRPr lang="en-CA" sz="720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21506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228600" y="1371600"/>
                        <a:ext cx="8229600" cy="455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  <a:normAutofit lnSpcReduction="10000"/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In April, 1935 communist organizers persuaded half the 7000 workers in BC to strike for work and wages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Having no success in 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2800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  Vancouver they decided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2800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  to lobby the federal 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2800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  government</a:t>
                          </a:r>
                        </a:p>
                        <a:p>
                          <a:pPr eaLnBrk="1" fontAlgn="auto" hangingPunct="1">
                            <a:spcAft>
                              <a:spcPts val="0"/>
                            </a:spcAft>
                            <a:buFont typeface="Arial" pitchFamily="34" charset="0"/>
                            <a:buChar char="•"/>
                            <a:defRPr/>
                          </a:pP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BC strikers would lead 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2800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  unemployed people</a:t>
                          </a:r>
                        </a:p>
                        <a:p>
                          <a:pPr marL="0" indent="0" eaLnBrk="1" fontAlgn="auto" hangingPunct="1">
                            <a:spcAft>
                              <a:spcPts val="0"/>
                            </a:spcAft>
                            <a:buFont typeface="Wingdings 2" pitchFamily="18" charset="2"/>
                            <a:buNone/>
                            <a:defRPr/>
                          </a:pPr>
                          <a:r>
                            <a:rPr lang="en-US" sz="2800" dirty="0">
                              <a:latin typeface="Book Antiqua" pitchFamily="18" charset="0"/>
                            </a:rPr>
                            <a:t> </a:t>
                          </a:r>
                          <a:r>
                            <a:rPr lang="en-US" sz="2800" dirty="0" smtClean="0">
                              <a:latin typeface="Book Antiqua" pitchFamily="18" charset="0"/>
                            </a:rPr>
                            <a:t>  from Vancouver to Ottawa</a:t>
                          </a:r>
                          <a:endParaRPr lang="en-CA" sz="2800" dirty="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0244" name="Picture 5"/>
                      <a:cNvPicPr>
                        <a:picLocks noChangeAspect="1" noChangeArrowheads="1"/>
                      </a:cNvPicPr>
                    </a:nvPicPr>
                    <a:blipFill>
                      <a:blip r:embed="rId9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953000" y="2667000"/>
                        <a:ext cx="3914775" cy="3648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11559E" w:rsidRPr="00D673F5" w:rsidRDefault="0011559E" w:rsidP="0011559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11559E" w:rsidRPr="00D673F5">
        <w:rPr>
          <w:u w:val="single"/>
        </w:rPr>
        <w:t>________________</w:t>
      </w:r>
      <w:r w:rsidR="0011559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657600" cy="2914650"/>
            <wp:effectExtent l="0" t="0" r="0" b="0"/>
            <wp:docPr id="12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44000" cy="6003925"/>
                      <a:chOff x="0" y="0"/>
                      <a:chExt cx="9144000" cy="6003925"/>
                    </a:xfrm>
                  </a:grpSpPr>
                  <a:sp>
                    <a:nvSpPr>
                      <a:cNvPr id="112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0" y="0"/>
                        <a:ext cx="91440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6600" smtClean="0">
                              <a:latin typeface="Book Antiqua" pitchFamily="18" charset="0"/>
                            </a:rPr>
                            <a:t>  On to Ottawa Trek</a:t>
                          </a:r>
                          <a:endParaRPr lang="en-CA" sz="6600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304800" y="1524000"/>
                        <a:ext cx="8229600" cy="4479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The 1200 young men who began the trip grew at every stop</a:t>
                          </a:r>
                        </a:p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The government viewed the trek as a start of a revolution</a:t>
                          </a:r>
                        </a:p>
                        <a:p>
                          <a:pPr eaLnBrk="1" hangingPunct="1"/>
                          <a:r>
                            <a:rPr lang="en-US" smtClean="0">
                              <a:latin typeface="Book Antiqua" pitchFamily="18" charset="0"/>
                            </a:rPr>
                            <a:t>The government decided the trekkers should be stopped in Regina</a:t>
                          </a:r>
                          <a:endParaRPr lang="en-CA" smtClean="0">
                            <a:latin typeface="Book Antiqua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B339F" w:rsidRDefault="00AB339F" w:rsidP="0011559E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317B9E5" wp14:editId="30434F8C">
            <wp:extent cx="3895725" cy="29552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" t="5498" r="1806" b="1124"/>
                    <a:stretch/>
                  </pic:blipFill>
                  <pic:spPr bwMode="auto">
                    <a:xfrm>
                      <a:off x="0" y="0"/>
                      <a:ext cx="3896266" cy="295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13983" w:rsidRDefault="00A1398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556E5" w:rsidRDefault="003556E5" w:rsidP="0011559E">
      <w:pPr>
        <w:rPr>
          <w:u w:val="single"/>
        </w:rPr>
      </w:pPr>
    </w:p>
    <w:p w:rsidR="0011559E" w:rsidRPr="00D673F5" w:rsidRDefault="0011559E" w:rsidP="0011559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11559E" w:rsidRPr="00D673F5">
        <w:rPr>
          <w:u w:val="single"/>
        </w:rPr>
        <w:t>________________</w:t>
      </w:r>
      <w:r w:rsidR="0011559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1559E" w:rsidRDefault="00AB339F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6EC5969C">
            <wp:extent cx="3800475" cy="29214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2" t="4204"/>
                    <a:stretch/>
                  </pic:blipFill>
                  <pic:spPr bwMode="auto">
                    <a:xfrm>
                      <a:off x="0" y="0"/>
                      <a:ext cx="3801003" cy="292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59E" w:rsidRDefault="00AB339F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DB3DD1B">
            <wp:extent cx="3733626" cy="2800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078" cy="28059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E29" w:rsidRDefault="000C1E2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D1229" w:rsidRDefault="006D122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C61CB" w:rsidRDefault="003C61CB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Pr="00D673F5" w:rsidRDefault="0011559E" w:rsidP="0011559E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15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114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113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11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12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10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09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124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123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122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121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120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119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118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117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116" type="#_x0000_t32" style="position:absolute;left:0;text-align:left;margin-left:-1in;margin-top:12.05pt;width:74.25pt;height:0;flip:x;z-index:251752448" o:connectortype="straight"/>
        </w:pict>
      </w:r>
      <w:r w:rsidR="0011559E" w:rsidRPr="00D673F5">
        <w:rPr>
          <w:u w:val="single"/>
        </w:rPr>
        <w:t>________________</w:t>
      </w:r>
      <w:r w:rsidR="0011559E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59E" w:rsidRDefault="00A214D0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11559E">
        <w:rPr>
          <w:u w:val="single"/>
        </w:rPr>
        <w:t>ry:</w:t>
      </w: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1559E" w:rsidRDefault="0011559E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D872F81">
            <wp:extent cx="3705225" cy="277904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740" cy="2779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559E" w:rsidRDefault="003556E5" w:rsidP="0011559E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0E4187B">
            <wp:extent cx="3962400" cy="29719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951" cy="297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7BA" w:rsidRDefault="007C57B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12F59" w:rsidRDefault="00D12F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12F59" w:rsidRDefault="00D12F5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214D0" w:rsidRPr="00D673F5" w:rsidRDefault="00A214D0" w:rsidP="00A214D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A214D0" w:rsidRDefault="003556E5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31" type="#_x0000_t32" style="position:absolute;left:0;text-align:left;margin-left:-1in;margin-top:662.3pt;width:605.25pt;height:.05pt;z-index:251768832" o:connectortype="straight"/>
        </w:pict>
      </w:r>
      <w:r>
        <w:rPr>
          <w:noProof/>
          <w:u w:val="single"/>
        </w:rPr>
        <w:pict>
          <v:shape id="_x0000_s1130" type="#_x0000_t32" style="position:absolute;left:0;text-align:left;margin-left:-76.5pt;margin-top:639.8pt;width:609.75pt;height:.05pt;z-index:251767808" o:connectortype="straight"/>
        </w:pict>
      </w:r>
      <w:r>
        <w:rPr>
          <w:noProof/>
          <w:u w:val="single"/>
        </w:rPr>
        <w:pict>
          <v:shape id="_x0000_s1129" type="#_x0000_t32" style="position:absolute;left:0;text-align:left;margin-left:-81pt;margin-top:618.05pt;width:614.25pt;height:0;z-index:251766784" o:connectortype="straight"/>
        </w:pict>
      </w:r>
      <w:r>
        <w:rPr>
          <w:noProof/>
          <w:u w:val="single"/>
        </w:rPr>
        <w:pict>
          <v:shape id="_x0000_s1127" type="#_x0000_t32" style="position:absolute;left:0;text-align:left;margin-left:-81pt;margin-top:571.55pt;width:614.25pt;height:0;z-index:251764736" o:connectortype="straight"/>
        </w:pict>
      </w:r>
      <w:r>
        <w:rPr>
          <w:noProof/>
          <w:u w:val="single"/>
        </w:rPr>
        <w:pict>
          <v:shape id="_x0000_s1128" type="#_x0000_t32" style="position:absolute;left:0;text-align:left;margin-left:-81pt;margin-top:597.05pt;width:614.25pt;height:0;z-index:251765760" o:connectortype="straight"/>
        </w:pict>
      </w:r>
      <w:r>
        <w:rPr>
          <w:noProof/>
          <w:u w:val="single"/>
        </w:rPr>
        <w:pict>
          <v:shape id="_x0000_s1126" type="#_x0000_t32" style="position:absolute;left:0;text-align:left;margin-left:-76.5pt;margin-top:545.3pt;width:609.75pt;height:.05pt;z-index:251763712" o:connectortype="straight"/>
        </w:pict>
      </w:r>
      <w:r>
        <w:rPr>
          <w:noProof/>
          <w:u w:val="single"/>
        </w:rPr>
        <w:pict>
          <v:shape id="_x0000_s1125" type="#_x0000_t32" style="position:absolute;left:0;text-align:left;margin-left:-76.5pt;margin-top:520.55pt;width:609.75pt;height:.05pt;z-index:251762688" o:connectortype="straight"/>
        </w:pict>
      </w:r>
      <w:r>
        <w:rPr>
          <w:noProof/>
          <w:u w:val="single"/>
        </w:rPr>
        <w:pict>
          <v:shape id="_x0000_s1140" type="#_x0000_t32" style="position:absolute;left:0;text-align:left;margin-left:-76.5pt;margin-top:226.55pt;width:82.5pt;height:0;flip:x;z-index:251778048" o:connectortype="straight"/>
        </w:pict>
      </w:r>
      <w:r>
        <w:rPr>
          <w:noProof/>
          <w:u w:val="single"/>
        </w:rPr>
        <w:pict>
          <v:shape id="_x0000_s1139" type="#_x0000_t32" style="position:absolute;left:0;text-align:left;margin-left:-76.5pt;margin-top:199.55pt;width:82.5pt;height:0;flip:x;z-index:251777024" o:connectortype="straight"/>
        </w:pict>
      </w:r>
      <w:r>
        <w:rPr>
          <w:noProof/>
          <w:u w:val="single"/>
        </w:rPr>
        <w:pict>
          <v:shape id="_x0000_s1138" type="#_x0000_t32" style="position:absolute;left:0;text-align:left;margin-left:-76.5pt;margin-top:173.3pt;width:82.5pt;height:0;flip:x;z-index:251776000" o:connectortype="straight"/>
        </w:pict>
      </w:r>
      <w:r>
        <w:rPr>
          <w:noProof/>
          <w:u w:val="single"/>
        </w:rPr>
        <w:pict>
          <v:shape id="_x0000_s1137" type="#_x0000_t32" style="position:absolute;left:0;text-align:left;margin-left:-1in;margin-top:146.3pt;width:74.25pt;height:.75pt;flip:x;z-index:251774976" o:connectortype="straight"/>
        </w:pict>
      </w:r>
      <w:r>
        <w:rPr>
          <w:noProof/>
          <w:u w:val="single"/>
        </w:rPr>
        <w:pict>
          <v:shape id="_x0000_s1136" type="#_x0000_t32" style="position:absolute;left:0;text-align:left;margin-left:-1in;margin-top:119.3pt;width:78pt;height:0;flip:x;z-index:251773952" o:connectortype="straight"/>
        </w:pict>
      </w:r>
      <w:r>
        <w:rPr>
          <w:noProof/>
          <w:u w:val="single"/>
        </w:rPr>
        <w:pict>
          <v:shape id="_x0000_s1135" type="#_x0000_t32" style="position:absolute;left:0;text-align:left;margin-left:-1in;margin-top:92.3pt;width:74.25pt;height:0;flip:x;z-index:251772928" o:connectortype="straight"/>
        </w:pict>
      </w:r>
      <w:r>
        <w:rPr>
          <w:noProof/>
          <w:u w:val="single"/>
        </w:rPr>
        <w:pict>
          <v:shape id="_x0000_s1134" type="#_x0000_t32" style="position:absolute;left:0;text-align:left;margin-left:-1in;margin-top:65.3pt;width:74.25pt;height:.75pt;flip:x;z-index:251771904" o:connectortype="straight"/>
        </w:pict>
      </w:r>
      <w:r>
        <w:rPr>
          <w:noProof/>
          <w:u w:val="single"/>
        </w:rPr>
        <w:pict>
          <v:shape id="_x0000_s1133" type="#_x0000_t32" style="position:absolute;left:0;text-align:left;margin-left:-1in;margin-top:39.05pt;width:74.25pt;height:0;flip:x;z-index:251770880" o:connectortype="straight"/>
        </w:pict>
      </w:r>
      <w:r>
        <w:rPr>
          <w:noProof/>
          <w:u w:val="single"/>
        </w:rPr>
        <w:pict>
          <v:shape id="_x0000_s1132" type="#_x0000_t32" style="position:absolute;left:0;text-align:left;margin-left:-1in;margin-top:12.05pt;width:74.25pt;height:0;flip:x;z-index:251769856" o:connectortype="straight"/>
        </w:pict>
      </w:r>
      <w:r w:rsidR="00A214D0" w:rsidRPr="00D673F5">
        <w:rPr>
          <w:u w:val="single"/>
        </w:rPr>
        <w:t>________________</w:t>
      </w:r>
      <w:r w:rsidR="00A214D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A214D0" w:rsidRDefault="003556E5" w:rsidP="003556E5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151B0D5" wp14:editId="65F9D330">
            <wp:extent cx="3800475" cy="22383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74"/>
                    <a:stretch/>
                  </pic:blipFill>
                  <pic:spPr bwMode="auto">
                    <a:xfrm>
                      <a:off x="0" y="0"/>
                      <a:ext cx="3797475" cy="2236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4D0" w:rsidRDefault="003556E5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1173BCB">
            <wp:extent cx="4572635" cy="34296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E93" w:rsidRDefault="00DE4E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C039A" w:rsidRDefault="00FC039A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E4E93" w:rsidRDefault="00DE4E93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214D0" w:rsidRPr="00D673F5" w:rsidRDefault="00A214D0" w:rsidP="00A214D0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A214D0" w:rsidRDefault="003556E5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147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146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145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143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144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142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141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156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155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154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153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152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151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150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149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148" type="#_x0000_t32" style="position:absolute;left:0;text-align:left;margin-left:-1in;margin-top:12.05pt;width:74.25pt;height:0;flip:x;z-index:251787264" o:connectortype="straight"/>
        </w:pict>
      </w:r>
      <w:r w:rsidR="00A214D0" w:rsidRPr="00D673F5">
        <w:rPr>
          <w:u w:val="single"/>
        </w:rPr>
        <w:t>________________</w:t>
      </w:r>
      <w:r w:rsidR="00A214D0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  <w:r w:rsidRPr="003E274F">
        <w:rPr>
          <w:u w:val="single"/>
        </w:rPr>
        <w:t xml:space="preserve"> </w:t>
      </w:r>
    </w:p>
    <w:p w:rsidR="00A214D0" w:rsidRDefault="003556E5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bookmarkStart w:id="0" w:name="_GoBack"/>
      <w:r>
        <w:rPr>
          <w:noProof/>
          <w:u w:val="single"/>
        </w:rPr>
        <w:drawing>
          <wp:inline distT="0" distB="0" distL="0" distR="0" wp14:anchorId="72CD61EB">
            <wp:extent cx="3914775" cy="293621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318" cy="29366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214D0" w:rsidRDefault="00A214D0" w:rsidP="00A214D0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75915" w:rsidRDefault="006759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675915" w:rsidRDefault="0067591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AD0EAA" w:rsidRPr="00D673F5" w:rsidRDefault="00AD0EAA" w:rsidP="00A214D0">
      <w:pPr>
        <w:tabs>
          <w:tab w:val="left" w:pos="3870"/>
        </w:tabs>
        <w:spacing w:line="480" w:lineRule="auto"/>
        <w:ind w:right="540"/>
        <w:rPr>
          <w:u w:val="single"/>
        </w:rPr>
      </w:pPr>
    </w:p>
    <w:sectPr w:rsidR="00AD0EAA" w:rsidRPr="00D673F5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515F6"/>
    <w:rsid w:val="00072DF1"/>
    <w:rsid w:val="00077222"/>
    <w:rsid w:val="00080475"/>
    <w:rsid w:val="00086720"/>
    <w:rsid w:val="000A06AD"/>
    <w:rsid w:val="000A0EB5"/>
    <w:rsid w:val="000A22DD"/>
    <w:rsid w:val="000B6014"/>
    <w:rsid w:val="000C1E29"/>
    <w:rsid w:val="000C2676"/>
    <w:rsid w:val="000D4F84"/>
    <w:rsid w:val="000E6802"/>
    <w:rsid w:val="000F180E"/>
    <w:rsid w:val="000F2280"/>
    <w:rsid w:val="00104FC3"/>
    <w:rsid w:val="00114FF0"/>
    <w:rsid w:val="0011559E"/>
    <w:rsid w:val="00120AA5"/>
    <w:rsid w:val="0012458A"/>
    <w:rsid w:val="00130D9A"/>
    <w:rsid w:val="00134184"/>
    <w:rsid w:val="00136A10"/>
    <w:rsid w:val="001523E4"/>
    <w:rsid w:val="0015794B"/>
    <w:rsid w:val="00157C42"/>
    <w:rsid w:val="00171CC9"/>
    <w:rsid w:val="0017549D"/>
    <w:rsid w:val="001840E0"/>
    <w:rsid w:val="00185CC1"/>
    <w:rsid w:val="001902F5"/>
    <w:rsid w:val="001912A2"/>
    <w:rsid w:val="00195A50"/>
    <w:rsid w:val="001B4464"/>
    <w:rsid w:val="001C5AE2"/>
    <w:rsid w:val="001D7EA2"/>
    <w:rsid w:val="001E4108"/>
    <w:rsid w:val="001E6E55"/>
    <w:rsid w:val="001F1976"/>
    <w:rsid w:val="001F1A57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69A2"/>
    <w:rsid w:val="002F76A7"/>
    <w:rsid w:val="00300A35"/>
    <w:rsid w:val="00300D0B"/>
    <w:rsid w:val="00301B8D"/>
    <w:rsid w:val="003059AF"/>
    <w:rsid w:val="00307BF0"/>
    <w:rsid w:val="003172E8"/>
    <w:rsid w:val="00317AFC"/>
    <w:rsid w:val="00317BD3"/>
    <w:rsid w:val="00320596"/>
    <w:rsid w:val="003253FF"/>
    <w:rsid w:val="00326E5B"/>
    <w:rsid w:val="003312C1"/>
    <w:rsid w:val="0034376C"/>
    <w:rsid w:val="00350A0B"/>
    <w:rsid w:val="0035151B"/>
    <w:rsid w:val="003556E5"/>
    <w:rsid w:val="00377DD3"/>
    <w:rsid w:val="00383EC1"/>
    <w:rsid w:val="00387857"/>
    <w:rsid w:val="00394802"/>
    <w:rsid w:val="003A3CE5"/>
    <w:rsid w:val="003C053F"/>
    <w:rsid w:val="003C4BDB"/>
    <w:rsid w:val="003C61CB"/>
    <w:rsid w:val="003D3B70"/>
    <w:rsid w:val="003D470D"/>
    <w:rsid w:val="003D7D0D"/>
    <w:rsid w:val="003E274F"/>
    <w:rsid w:val="003E59C9"/>
    <w:rsid w:val="003F2F01"/>
    <w:rsid w:val="00403C0A"/>
    <w:rsid w:val="00416BB1"/>
    <w:rsid w:val="00424D24"/>
    <w:rsid w:val="00425AA2"/>
    <w:rsid w:val="00431881"/>
    <w:rsid w:val="004427CB"/>
    <w:rsid w:val="00442F4F"/>
    <w:rsid w:val="004561AF"/>
    <w:rsid w:val="00464539"/>
    <w:rsid w:val="00464CE7"/>
    <w:rsid w:val="00482431"/>
    <w:rsid w:val="00497FAE"/>
    <w:rsid w:val="004A2837"/>
    <w:rsid w:val="004A619E"/>
    <w:rsid w:val="004B1731"/>
    <w:rsid w:val="004B3F19"/>
    <w:rsid w:val="004B7325"/>
    <w:rsid w:val="004C3A1F"/>
    <w:rsid w:val="004C552C"/>
    <w:rsid w:val="004D2625"/>
    <w:rsid w:val="004D70F4"/>
    <w:rsid w:val="004E2A3A"/>
    <w:rsid w:val="004E4273"/>
    <w:rsid w:val="004E70C3"/>
    <w:rsid w:val="004E73F2"/>
    <w:rsid w:val="005158DD"/>
    <w:rsid w:val="00521FF7"/>
    <w:rsid w:val="00522286"/>
    <w:rsid w:val="00523D01"/>
    <w:rsid w:val="005335B4"/>
    <w:rsid w:val="00535642"/>
    <w:rsid w:val="005376A7"/>
    <w:rsid w:val="0054101A"/>
    <w:rsid w:val="005410DF"/>
    <w:rsid w:val="00542E6C"/>
    <w:rsid w:val="00554119"/>
    <w:rsid w:val="00560571"/>
    <w:rsid w:val="00562409"/>
    <w:rsid w:val="0056264B"/>
    <w:rsid w:val="00567973"/>
    <w:rsid w:val="005723ED"/>
    <w:rsid w:val="005726C5"/>
    <w:rsid w:val="00581DBD"/>
    <w:rsid w:val="00585D71"/>
    <w:rsid w:val="00586CA0"/>
    <w:rsid w:val="005A03DF"/>
    <w:rsid w:val="005A6BF2"/>
    <w:rsid w:val="005B07EA"/>
    <w:rsid w:val="005B5E6A"/>
    <w:rsid w:val="005C073D"/>
    <w:rsid w:val="005C1CAA"/>
    <w:rsid w:val="005C5BF1"/>
    <w:rsid w:val="005D1DEB"/>
    <w:rsid w:val="005D28DA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63C0D"/>
    <w:rsid w:val="00665F02"/>
    <w:rsid w:val="00675915"/>
    <w:rsid w:val="00682C9C"/>
    <w:rsid w:val="00684231"/>
    <w:rsid w:val="00685E86"/>
    <w:rsid w:val="006912A9"/>
    <w:rsid w:val="006939D6"/>
    <w:rsid w:val="006947B1"/>
    <w:rsid w:val="006949B9"/>
    <w:rsid w:val="0069684F"/>
    <w:rsid w:val="006A5CD2"/>
    <w:rsid w:val="006B3983"/>
    <w:rsid w:val="006C20A7"/>
    <w:rsid w:val="006D1229"/>
    <w:rsid w:val="006D662D"/>
    <w:rsid w:val="006D6AAD"/>
    <w:rsid w:val="006E081B"/>
    <w:rsid w:val="006E7E5C"/>
    <w:rsid w:val="006F5FC2"/>
    <w:rsid w:val="00702050"/>
    <w:rsid w:val="00707670"/>
    <w:rsid w:val="00711A2F"/>
    <w:rsid w:val="00711BB1"/>
    <w:rsid w:val="0072150A"/>
    <w:rsid w:val="00721D5E"/>
    <w:rsid w:val="0072310E"/>
    <w:rsid w:val="0072499A"/>
    <w:rsid w:val="00732867"/>
    <w:rsid w:val="007374EB"/>
    <w:rsid w:val="007404D4"/>
    <w:rsid w:val="00740B24"/>
    <w:rsid w:val="00751113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C57BA"/>
    <w:rsid w:val="007D06AB"/>
    <w:rsid w:val="007D119C"/>
    <w:rsid w:val="007D6047"/>
    <w:rsid w:val="007E6DF7"/>
    <w:rsid w:val="007F1883"/>
    <w:rsid w:val="007F2615"/>
    <w:rsid w:val="007F5EFB"/>
    <w:rsid w:val="00801756"/>
    <w:rsid w:val="00801C32"/>
    <w:rsid w:val="0080490C"/>
    <w:rsid w:val="00811CEB"/>
    <w:rsid w:val="0081559B"/>
    <w:rsid w:val="00823C2A"/>
    <w:rsid w:val="00836D39"/>
    <w:rsid w:val="008379B5"/>
    <w:rsid w:val="008729A6"/>
    <w:rsid w:val="00883AB5"/>
    <w:rsid w:val="008942DA"/>
    <w:rsid w:val="008947F8"/>
    <w:rsid w:val="00896C16"/>
    <w:rsid w:val="0089788D"/>
    <w:rsid w:val="008A3B6F"/>
    <w:rsid w:val="008A412D"/>
    <w:rsid w:val="008B2A75"/>
    <w:rsid w:val="008B631C"/>
    <w:rsid w:val="008C6A7C"/>
    <w:rsid w:val="008D206F"/>
    <w:rsid w:val="008D393C"/>
    <w:rsid w:val="008F1181"/>
    <w:rsid w:val="008F24CC"/>
    <w:rsid w:val="008F522D"/>
    <w:rsid w:val="008F6669"/>
    <w:rsid w:val="00901495"/>
    <w:rsid w:val="009067F8"/>
    <w:rsid w:val="0090702F"/>
    <w:rsid w:val="00911ECD"/>
    <w:rsid w:val="00912DDA"/>
    <w:rsid w:val="00913B42"/>
    <w:rsid w:val="009143C5"/>
    <w:rsid w:val="0091568B"/>
    <w:rsid w:val="00924B9C"/>
    <w:rsid w:val="00930908"/>
    <w:rsid w:val="00953403"/>
    <w:rsid w:val="00962A2B"/>
    <w:rsid w:val="0097664D"/>
    <w:rsid w:val="00986535"/>
    <w:rsid w:val="00990D3F"/>
    <w:rsid w:val="00991F16"/>
    <w:rsid w:val="00996309"/>
    <w:rsid w:val="009B3AFB"/>
    <w:rsid w:val="009B546C"/>
    <w:rsid w:val="009C286D"/>
    <w:rsid w:val="009C7B50"/>
    <w:rsid w:val="009D5CD9"/>
    <w:rsid w:val="009D5DD5"/>
    <w:rsid w:val="009E20EE"/>
    <w:rsid w:val="009E3CB8"/>
    <w:rsid w:val="009E6A60"/>
    <w:rsid w:val="009F1CCA"/>
    <w:rsid w:val="009F4B85"/>
    <w:rsid w:val="00A0695C"/>
    <w:rsid w:val="00A06E94"/>
    <w:rsid w:val="00A13983"/>
    <w:rsid w:val="00A17A6B"/>
    <w:rsid w:val="00A214D0"/>
    <w:rsid w:val="00A23804"/>
    <w:rsid w:val="00A272E3"/>
    <w:rsid w:val="00A27ADC"/>
    <w:rsid w:val="00A30B02"/>
    <w:rsid w:val="00A40B4C"/>
    <w:rsid w:val="00A44F5C"/>
    <w:rsid w:val="00A52D68"/>
    <w:rsid w:val="00A550F4"/>
    <w:rsid w:val="00A66200"/>
    <w:rsid w:val="00A67F4E"/>
    <w:rsid w:val="00A7625C"/>
    <w:rsid w:val="00A92018"/>
    <w:rsid w:val="00A93409"/>
    <w:rsid w:val="00A94CC5"/>
    <w:rsid w:val="00A95D8D"/>
    <w:rsid w:val="00A97AC5"/>
    <w:rsid w:val="00A97C59"/>
    <w:rsid w:val="00AA36D1"/>
    <w:rsid w:val="00AA3EA6"/>
    <w:rsid w:val="00AB339F"/>
    <w:rsid w:val="00AB3611"/>
    <w:rsid w:val="00AC3CDE"/>
    <w:rsid w:val="00AD0EAA"/>
    <w:rsid w:val="00AD2DF4"/>
    <w:rsid w:val="00AF5E8A"/>
    <w:rsid w:val="00B072A7"/>
    <w:rsid w:val="00B110AA"/>
    <w:rsid w:val="00B131D4"/>
    <w:rsid w:val="00B229E7"/>
    <w:rsid w:val="00B47C1E"/>
    <w:rsid w:val="00B507B8"/>
    <w:rsid w:val="00B52B5E"/>
    <w:rsid w:val="00B55FDF"/>
    <w:rsid w:val="00B60699"/>
    <w:rsid w:val="00B66AE7"/>
    <w:rsid w:val="00B66B95"/>
    <w:rsid w:val="00B70032"/>
    <w:rsid w:val="00B74AC3"/>
    <w:rsid w:val="00B75DF3"/>
    <w:rsid w:val="00B77BC6"/>
    <w:rsid w:val="00B821EE"/>
    <w:rsid w:val="00B931FE"/>
    <w:rsid w:val="00BA434F"/>
    <w:rsid w:val="00BA4951"/>
    <w:rsid w:val="00BA6856"/>
    <w:rsid w:val="00BC24FD"/>
    <w:rsid w:val="00BC305B"/>
    <w:rsid w:val="00BD23E4"/>
    <w:rsid w:val="00BD53F1"/>
    <w:rsid w:val="00BF0696"/>
    <w:rsid w:val="00BF53CB"/>
    <w:rsid w:val="00C03A3E"/>
    <w:rsid w:val="00C133DE"/>
    <w:rsid w:val="00C1456A"/>
    <w:rsid w:val="00C15D22"/>
    <w:rsid w:val="00C17717"/>
    <w:rsid w:val="00C2116F"/>
    <w:rsid w:val="00C44D5F"/>
    <w:rsid w:val="00C51BE7"/>
    <w:rsid w:val="00C53477"/>
    <w:rsid w:val="00C55C7E"/>
    <w:rsid w:val="00C64130"/>
    <w:rsid w:val="00C67BF5"/>
    <w:rsid w:val="00CA77C7"/>
    <w:rsid w:val="00CB6469"/>
    <w:rsid w:val="00CC1CDE"/>
    <w:rsid w:val="00CC1FD3"/>
    <w:rsid w:val="00CD55AA"/>
    <w:rsid w:val="00CF11E5"/>
    <w:rsid w:val="00CF237C"/>
    <w:rsid w:val="00CF33F3"/>
    <w:rsid w:val="00D12F59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E4E93"/>
    <w:rsid w:val="00DF0119"/>
    <w:rsid w:val="00DF38D7"/>
    <w:rsid w:val="00DF44A6"/>
    <w:rsid w:val="00DF4C3B"/>
    <w:rsid w:val="00E06BA5"/>
    <w:rsid w:val="00E10A71"/>
    <w:rsid w:val="00E232C9"/>
    <w:rsid w:val="00E254B1"/>
    <w:rsid w:val="00E26990"/>
    <w:rsid w:val="00E31EA1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95E54"/>
    <w:rsid w:val="00EA408C"/>
    <w:rsid w:val="00EA42D3"/>
    <w:rsid w:val="00EB462B"/>
    <w:rsid w:val="00EC18F5"/>
    <w:rsid w:val="00EC3BBE"/>
    <w:rsid w:val="00EC576B"/>
    <w:rsid w:val="00EC6BFD"/>
    <w:rsid w:val="00EE30BB"/>
    <w:rsid w:val="00EE34DA"/>
    <w:rsid w:val="00EF3F73"/>
    <w:rsid w:val="00F134DE"/>
    <w:rsid w:val="00F157AF"/>
    <w:rsid w:val="00F27F70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5D41"/>
    <w:rsid w:val="00FA7B1F"/>
    <w:rsid w:val="00FB2BA5"/>
    <w:rsid w:val="00FC039A"/>
    <w:rsid w:val="00FC5757"/>
    <w:rsid w:val="00FC5F69"/>
    <w:rsid w:val="00FC6AC9"/>
    <w:rsid w:val="00FD3F38"/>
    <w:rsid w:val="00FD65D0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29" type="connector" idref="#_x0000_s1150"/>
        <o:r id="V:Rule130" type="connector" idref="#_x0000_s1071"/>
        <o:r id="V:Rule131" type="connector" idref="#_x0000_s1100"/>
        <o:r id="V:Rule132" type="connector" idref="#_x0000_s1066"/>
        <o:r id="V:Rule133" type="connector" idref="#_x0000_s1137"/>
        <o:r id="V:Rule134" type="connector" idref="#_x0000_s1149"/>
        <o:r id="V:Rule135" type="connector" idref="#_x0000_s1153"/>
        <o:r id="V:Rule136" type="connector" idref="#_x0000_s1152"/>
        <o:r id="V:Rule137" type="connector" idref="#_x0000_s1054"/>
        <o:r id="V:Rule138" type="connector" idref="#_x0000_s1050"/>
        <o:r id="V:Rule139" type="connector" idref="#_x0000_s1058"/>
        <o:r id="V:Rule140" type="connector" idref="#_x0000_s1114"/>
        <o:r id="V:Rule141" type="connector" idref="#_x0000_s1029"/>
        <o:r id="V:Rule142" type="connector" idref="#_x0000_s1030"/>
        <o:r id="V:Rule143" type="connector" idref="#_x0000_s1045"/>
        <o:r id="V:Rule144" type="connector" idref="#_x0000_s1109"/>
        <o:r id="V:Rule145" type="connector" idref="#_x0000_s1093"/>
        <o:r id="V:Rule146" type="connector" idref="#_x0000_s1110"/>
        <o:r id="V:Rule147" type="connector" idref="#_x0000_s1122"/>
        <o:r id="V:Rule148" type="connector" idref="#_x0000_s1090"/>
        <o:r id="V:Rule149" type="connector" idref="#_x0000_s1067"/>
        <o:r id="V:Rule150" type="connector" idref="#_x0000_s1039"/>
        <o:r id="V:Rule151" type="connector" idref="#_x0000_s1118"/>
        <o:r id="V:Rule152" type="connector" idref="#_x0000_s1156"/>
        <o:r id="V:Rule153" type="connector" idref="#_x0000_s1136"/>
        <o:r id="V:Rule154" type="connector" idref="#_x0000_s1101"/>
        <o:r id="V:Rule155" type="connector" idref="#_x0000_s1053"/>
        <o:r id="V:Rule156" type="connector" idref="#_x0000_s1051"/>
        <o:r id="V:Rule157" type="connector" idref="#_x0000_s1135"/>
        <o:r id="V:Rule158" type="connector" idref="#_x0000_s1082"/>
        <o:r id="V:Rule159" type="connector" idref="#_x0000_s1079"/>
        <o:r id="V:Rule160" type="connector" idref="#_x0000_s1139"/>
        <o:r id="V:Rule161" type="connector" idref="#_x0000_s1151"/>
        <o:r id="V:Rule162" type="connector" idref="#_x0000_s1117"/>
        <o:r id="V:Rule163" type="connector" idref="#_x0000_s1041"/>
        <o:r id="V:Rule164" type="connector" idref="#_x0000_s1073"/>
        <o:r id="V:Rule165" type="connector" idref="#_x0000_s1037"/>
        <o:r id="V:Rule166" type="connector" idref="#_x0000_s1075"/>
        <o:r id="V:Rule167" type="connector" idref="#_x0000_s1103"/>
        <o:r id="V:Rule168" type="connector" idref="#_x0000_s1088"/>
        <o:r id="V:Rule169" type="connector" idref="#_x0000_s1138"/>
        <o:r id="V:Rule170" type="connector" idref="#_x0000_s1095"/>
        <o:r id="V:Rule171" type="connector" idref="#_x0000_s1092"/>
        <o:r id="V:Rule172" type="connector" idref="#_x0000_s1042"/>
        <o:r id="V:Rule173" type="connector" idref="#_x0000_s1076"/>
        <o:r id="V:Rule174" type="connector" idref="#_x0000_s1098"/>
        <o:r id="V:Rule175" type="connector" idref="#_x0000_s1096"/>
        <o:r id="V:Rule176" type="connector" idref="#_x0000_s1119"/>
        <o:r id="V:Rule177" type="connector" idref="#_x0000_s1026"/>
        <o:r id="V:Rule178" type="connector" idref="#_x0000_s1104"/>
        <o:r id="V:Rule179" type="connector" idref="#_x0000_s1060"/>
        <o:r id="V:Rule180" type="connector" idref="#_x0000_s1126"/>
        <o:r id="V:Rule181" type="connector" idref="#_x0000_s1107"/>
        <o:r id="V:Rule182" type="connector" idref="#_x0000_s1131"/>
        <o:r id="V:Rule183" type="connector" idref="#_x0000_s1089"/>
        <o:r id="V:Rule184" type="connector" idref="#_x0000_s1115"/>
        <o:r id="V:Rule185" type="connector" idref="#_x0000_s1032"/>
        <o:r id="V:Rule186" type="connector" idref="#_x0000_s1052"/>
        <o:r id="V:Rule187" type="connector" idref="#_x0000_s1121"/>
        <o:r id="V:Rule188" type="connector" idref="#_x0000_s1147"/>
        <o:r id="V:Rule189" type="connector" idref="#_x0000_s1064"/>
        <o:r id="V:Rule190" type="connector" idref="#_x0000_s1130"/>
        <o:r id="V:Rule191" type="connector" idref="#_x0000_s1087"/>
        <o:r id="V:Rule192" type="connector" idref="#_x0000_s1125"/>
        <o:r id="V:Rule193" type="connector" idref="#_x0000_s1105"/>
        <o:r id="V:Rule194" type="connector" idref="#_x0000_s1055"/>
        <o:r id="V:Rule195" type="connector" idref="#_x0000_s1077"/>
        <o:r id="V:Rule196" type="connector" idref="#_x0000_s1140"/>
        <o:r id="V:Rule197" type="connector" idref="#_x0000_s1040"/>
        <o:r id="V:Rule198" type="connector" idref="#_x0000_s1033"/>
        <o:r id="V:Rule199" type="connector" idref="#_x0000_s1143"/>
        <o:r id="V:Rule200" type="connector" idref="#_x0000_s1063"/>
        <o:r id="V:Rule201" type="connector" idref="#_x0000_s1146"/>
        <o:r id="V:Rule202" type="connector" idref="#_x0000_s1049"/>
        <o:r id="V:Rule203" type="connector" idref="#_x0000_s1080"/>
        <o:r id="V:Rule204" type="connector" idref="#_x0000_s1102"/>
        <o:r id="V:Rule205" type="connector" idref="#_x0000_s1128"/>
        <o:r id="V:Rule206" type="connector" idref="#_x0000_s1081"/>
        <o:r id="V:Rule207" type="connector" idref="#_x0000_s1144"/>
        <o:r id="V:Rule208" type="connector" idref="#_x0000_s1112"/>
        <o:r id="V:Rule209" type="connector" idref="#_x0000_s1031"/>
        <o:r id="V:Rule210" type="connector" idref="#_x0000_s1148"/>
        <o:r id="V:Rule211" type="connector" idref="#_x0000_s1108"/>
        <o:r id="V:Rule212" type="connector" idref="#_x0000_s1072"/>
        <o:r id="V:Rule213" type="connector" idref="#_x0000_s1091"/>
        <o:r id="V:Rule214" type="connector" idref="#_x0000_s1127"/>
        <o:r id="V:Rule215" type="connector" idref="#_x0000_s1124"/>
        <o:r id="V:Rule216" type="connector" idref="#_x0000_s1113"/>
        <o:r id="V:Rule217" type="connector" idref="#_x0000_s1094"/>
        <o:r id="V:Rule218" type="connector" idref="#_x0000_s1084"/>
        <o:r id="V:Rule219" type="connector" idref="#_x0000_s1059"/>
        <o:r id="V:Rule220" type="connector" idref="#_x0000_s1083"/>
        <o:r id="V:Rule221" type="connector" idref="#_x0000_s1043"/>
        <o:r id="V:Rule222" type="connector" idref="#_x0000_s1062"/>
        <o:r id="V:Rule223" type="connector" idref="#_x0000_s1070"/>
        <o:r id="V:Rule224" type="connector" idref="#_x0000_s1044"/>
        <o:r id="V:Rule225" type="connector" idref="#_x0000_s1061"/>
        <o:r id="V:Rule226" type="connector" idref="#_x0000_s1123"/>
        <o:r id="V:Rule227" type="connector" idref="#_x0000_s1068"/>
        <o:r id="V:Rule228" type="connector" idref="#_x0000_s1132"/>
        <o:r id="V:Rule229" type="connector" idref="#_x0000_s1134"/>
        <o:r id="V:Rule230" type="connector" idref="#_x0000_s1074"/>
        <o:r id="V:Rule231" type="connector" idref="#_x0000_s1069"/>
        <o:r id="V:Rule232" type="connector" idref="#_x0000_s1046"/>
        <o:r id="V:Rule233" type="connector" idref="#_x0000_s1057"/>
        <o:r id="V:Rule234" type="connector" idref="#_x0000_s1129"/>
        <o:r id="V:Rule235" type="connector" idref="#_x0000_s1141"/>
        <o:r id="V:Rule236" type="connector" idref="#_x0000_s1155"/>
        <o:r id="V:Rule237" type="connector" idref="#_x0000_s1120"/>
        <o:r id="V:Rule238" type="connector" idref="#_x0000_s1116"/>
        <o:r id="V:Rule239" type="connector" idref="#_x0000_s1145"/>
        <o:r id="V:Rule240" type="connector" idref="#_x0000_s1097"/>
        <o:r id="V:Rule241" type="connector" idref="#_x0000_s1099"/>
        <o:r id="V:Rule242" type="connector" idref="#_x0000_s1085"/>
        <o:r id="V:Rule243" type="connector" idref="#_x0000_s1047"/>
        <o:r id="V:Rule244" type="connector" idref="#_x0000_s1106"/>
        <o:r id="V:Rule245" type="connector" idref="#_x0000_s1142"/>
        <o:r id="V:Rule246" type="connector" idref="#_x0000_s1078"/>
        <o:r id="V:Rule247" type="connector" idref="#_x0000_s1111"/>
        <o:r id="V:Rule248" type="connector" idref="#_x0000_s1154"/>
        <o:r id="V:Rule249" type="connector" idref="#_x0000_s1034"/>
        <o:r id="V:Rule250" type="connector" idref="#_x0000_s1038"/>
        <o:r id="V:Rule251" type="connector" idref="#_x0000_s1065"/>
        <o:r id="V:Rule252" type="connector" idref="#_x0000_s1027"/>
        <o:r id="V:Rule253" type="connector" idref="#_x0000_s1086"/>
        <o:r id="V:Rule254" type="connector" idref="#_x0000_s1133"/>
        <o:r id="V:Rule255" type="connector" idref="#_x0000_s1056"/>
        <o:r id="V:Rule256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EF441-EA19-48F9-835E-4F308DD7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2013-11-04T18:23:00Z</dcterms:created>
  <dcterms:modified xsi:type="dcterms:W3CDTF">2014-02-06T22:35:00Z</dcterms:modified>
</cp:coreProperties>
</file>